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</w:p>
    <w:p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Modified from </w:t>
      </w:r>
      <w:proofErr w:type="spellStart"/>
      <w:r>
        <w:rPr>
          <w:rFonts w:ascii="Times New Roman" w:hAnsi="Times New Roman" w:cs="Times New Roman"/>
          <w:sz w:val="32"/>
          <w:szCs w:val="32"/>
        </w:rPr>
        <w:t>Cunningsworth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(1995)</w:t>
      </w:r>
      <w:bookmarkStart w:id="0" w:name="_GoBack"/>
      <w:bookmarkEnd w:id="0"/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655"/>
        <w:gridCol w:w="709"/>
        <w:gridCol w:w="709"/>
        <w:gridCol w:w="708"/>
        <w:gridCol w:w="709"/>
      </w:tblGrid>
      <w:tr w:rsidR="00882DEC" w:rsidRPr="00882DEC" w:rsidTr="001D6DEE">
        <w:trPr>
          <w:cantSplit/>
          <w:trHeight w:val="1653"/>
        </w:trPr>
        <w:tc>
          <w:tcPr>
            <w:tcW w:w="7655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</w:t>
            </w:r>
            <w:r w:rsidR="00344324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 xml:space="preserve">the best answer, please tick (√) 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one.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708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613F3E" w:rsidTr="001D6DEE">
        <w:tc>
          <w:tcPr>
            <w:tcW w:w="7655" w:type="dxa"/>
          </w:tcPr>
          <w:p w:rsidR="00DA1134" w:rsidRPr="00613F3E" w:rsidRDefault="008A0223" w:rsidP="008A022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:rsidR="00DA1134" w:rsidRPr="00613F3E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613F3E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DA1134" w:rsidRPr="00613F3E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613F3E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522CB" w:rsidRPr="00882DEC" w:rsidTr="001D6DEE">
        <w:tc>
          <w:tcPr>
            <w:tcW w:w="7655" w:type="dxa"/>
          </w:tcPr>
          <w:p w:rsidR="00D522CB" w:rsidRPr="00882DEC" w:rsidRDefault="008A0223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 has a list at the end for new or difficult words.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1D6DEE">
        <w:tc>
          <w:tcPr>
            <w:tcW w:w="7655" w:type="dxa"/>
          </w:tcPr>
          <w:p w:rsidR="00D522CB" w:rsidRPr="00882DEC" w:rsidRDefault="008A0223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new vocabulary and grammatical structures.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1D6DEE">
        <w:tc>
          <w:tcPr>
            <w:tcW w:w="7655" w:type="dxa"/>
          </w:tcPr>
          <w:p w:rsidR="00D522CB" w:rsidRPr="00882DEC" w:rsidRDefault="008A0223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Language items (e.g. vocabulary,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etc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) are presented in context to make meaning clear.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1D6DEE">
        <w:tc>
          <w:tcPr>
            <w:tcW w:w="7655" w:type="dxa"/>
          </w:tcPr>
          <w:p w:rsidR="00D522CB" w:rsidRPr="00882DEC" w:rsidRDefault="008A0223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paradigm used to introduce grammatical rules is clear and simple.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882DEC" w:rsidTr="001D6DEE">
        <w:tc>
          <w:tcPr>
            <w:tcW w:w="7655" w:type="dxa"/>
          </w:tcPr>
          <w:p w:rsidR="00882DEC" w:rsidRPr="00882DEC" w:rsidRDefault="008A0223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Sentences and examples use words that are known by learners.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613F3E" w:rsidTr="001D6DEE">
        <w:tc>
          <w:tcPr>
            <w:tcW w:w="7655" w:type="dxa"/>
          </w:tcPr>
          <w:p w:rsidR="00882DEC" w:rsidRPr="00613F3E" w:rsidRDefault="0036392B" w:rsidP="0036392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:rsidR="00882DEC" w:rsidRPr="00613F3E" w:rsidRDefault="00882DEC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613F3E" w:rsidRDefault="00882DEC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613F3E" w:rsidRDefault="00882DEC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613F3E" w:rsidRDefault="0075370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882DEC" w:rsidRPr="00882DEC" w:rsidTr="001D6DEE">
        <w:tc>
          <w:tcPr>
            <w:tcW w:w="7655" w:type="dxa"/>
          </w:tcPr>
          <w:p w:rsidR="00882DEC" w:rsidRDefault="0036392B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Learners are equipped with skills and strategies which will allow them to operate effectively in English in the profe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>ssional/ occupational situation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1D6DEE">
        <w:tc>
          <w:tcPr>
            <w:tcW w:w="7655" w:type="dxa"/>
          </w:tcPr>
          <w:p w:rsidR="00753704" w:rsidRDefault="00820899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There is a balance between subject-specific language items (grammar,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vocabulary, …)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and operational skills and strategies in language use.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1D6DEE">
        <w:tc>
          <w:tcPr>
            <w:tcW w:w="7655" w:type="dxa"/>
          </w:tcPr>
          <w:p w:rsidR="00753704" w:rsidRDefault="004F491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1D6DEE">
        <w:tc>
          <w:tcPr>
            <w:tcW w:w="7655" w:type="dxa"/>
          </w:tcPr>
          <w:p w:rsidR="00753704" w:rsidRDefault="00175D58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presentation and pract</w:t>
            </w:r>
            <w:r w:rsidR="007464AD">
              <w:rPr>
                <w:rFonts w:ascii="Times New Roman" w:hAnsi="Times New Roman" w:cs="Times New Roman"/>
                <w:sz w:val="26"/>
                <w:szCs w:val="26"/>
              </w:rPr>
              <w:t>ice activities include the integration of skills in realistic contexts?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33CE3" w:rsidRPr="00882DEC" w:rsidTr="001D6DEE">
        <w:tc>
          <w:tcPr>
            <w:tcW w:w="7655" w:type="dxa"/>
          </w:tcPr>
          <w:p w:rsidR="00D33CE3" w:rsidRDefault="00175D58" w:rsidP="007464A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uses authentic material at an appropriate level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( pre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-intermediate, intermediate, advan</w:t>
            </w:r>
            <w:r w:rsidR="007464AD">
              <w:rPr>
                <w:rFonts w:ascii="Times New Roman" w:hAnsi="Times New Roman" w:cs="Times New Roman"/>
                <w:sz w:val="26"/>
                <w:szCs w:val="26"/>
              </w:rPr>
              <w:t>ced)?</w:t>
            </w:r>
          </w:p>
        </w:tc>
        <w:tc>
          <w:tcPr>
            <w:tcW w:w="709" w:type="dxa"/>
          </w:tcPr>
          <w:p w:rsidR="00D33CE3" w:rsidRPr="00882DEC" w:rsidRDefault="00D33CE3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33CE3" w:rsidRPr="00882DEC" w:rsidRDefault="00D33CE3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33CE3" w:rsidRPr="00882DEC" w:rsidRDefault="00D33CE3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33CE3" w:rsidRPr="00882DEC" w:rsidRDefault="00D33CE3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7464AD" w:rsidTr="001D6DEE">
        <w:tc>
          <w:tcPr>
            <w:tcW w:w="7655" w:type="dxa"/>
          </w:tcPr>
          <w:p w:rsidR="00753704" w:rsidRPr="007464AD" w:rsidRDefault="00820899" w:rsidP="005751E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64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Topic and subject content</w:t>
            </w:r>
          </w:p>
        </w:tc>
        <w:tc>
          <w:tcPr>
            <w:tcW w:w="709" w:type="dxa"/>
          </w:tcPr>
          <w:p w:rsidR="00753704" w:rsidRPr="007464AD" w:rsidRDefault="0075370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7464AD" w:rsidRDefault="0075370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7464AD" w:rsidRDefault="0075370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7464AD" w:rsidRDefault="0075370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53704" w:rsidRPr="00882DEC" w:rsidTr="001D6DEE">
        <w:tc>
          <w:tcPr>
            <w:tcW w:w="7655" w:type="dxa"/>
          </w:tcPr>
          <w:p w:rsidR="00753704" w:rsidRDefault="00D11949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1D6DEE">
        <w:tc>
          <w:tcPr>
            <w:tcW w:w="7655" w:type="dxa"/>
          </w:tcPr>
          <w:p w:rsidR="00753704" w:rsidRDefault="00D11949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1D6DEE">
        <w:tc>
          <w:tcPr>
            <w:tcW w:w="7655" w:type="dxa"/>
          </w:tcPr>
          <w:p w:rsidR="00956890" w:rsidRDefault="004F491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Pr="00882DEC" w:rsidRDefault="00613F3E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a body of ‘core’ specialist language related to the subject area.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613F3E" w:rsidTr="001D6DEE">
        <w:tc>
          <w:tcPr>
            <w:tcW w:w="7655" w:type="dxa"/>
          </w:tcPr>
          <w:p w:rsidR="00613F3E" w:rsidRPr="00613F3E" w:rsidRDefault="00613F3E" w:rsidP="005751E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</w:p>
        </w:tc>
        <w:tc>
          <w:tcPr>
            <w:tcW w:w="709" w:type="dxa"/>
          </w:tcPr>
          <w:p w:rsidR="00613F3E" w:rsidRPr="00613F3E" w:rsidRDefault="00613F3E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613F3E" w:rsidRDefault="00613F3E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613F3E" w:rsidRDefault="00613F3E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613F3E" w:rsidRDefault="00613F3E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considers the relationship between teachers and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students by using collaborative approach.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coursecook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 sufficiently flexible to meet the constraints often found in ESP work,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by having a modular structure of non-sequential units.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30318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can be used for individual study by giving learners guidance on how every exercise can be done.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learning activities mirror real-life situations,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through task-based and skill-based activities.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1D6DEE">
        <w:tc>
          <w:tcPr>
            <w:tcW w:w="7655" w:type="dxa"/>
          </w:tcPr>
          <w:p w:rsidR="00613F3E" w:rsidRDefault="00613F3E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Learning activities have outcomes or products which help learners to evaluate their performance.</w:t>
            </w: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53704" w:rsidRDefault="00753704" w:rsidP="00DA113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DA1134" w:rsidRDefault="00DA1134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p w:rsidR="005751E7" w:rsidRPr="00753704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sectPr w:rsidR="005751E7" w:rsidRPr="00753704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44324"/>
    <w:rsid w:val="0036392B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4F4914"/>
    <w:rsid w:val="0055284B"/>
    <w:rsid w:val="00556FB4"/>
    <w:rsid w:val="005751E7"/>
    <w:rsid w:val="005B1EC8"/>
    <w:rsid w:val="005B7E66"/>
    <w:rsid w:val="00603C07"/>
    <w:rsid w:val="00613F3E"/>
    <w:rsid w:val="006B0E32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81FE7"/>
    <w:rsid w:val="00987E66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80255"/>
    <w:rsid w:val="00C92416"/>
    <w:rsid w:val="00C92915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A6C6F"/>
    <w:rsid w:val="00EE081A"/>
    <w:rsid w:val="00EE3BF6"/>
    <w:rsid w:val="00F0517C"/>
    <w:rsid w:val="00F208D1"/>
    <w:rsid w:val="00F5252C"/>
    <w:rsid w:val="00F547E1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6</cp:revision>
  <dcterms:created xsi:type="dcterms:W3CDTF">2018-08-11T01:32:00Z</dcterms:created>
  <dcterms:modified xsi:type="dcterms:W3CDTF">2018-08-16T08:56:00Z</dcterms:modified>
</cp:coreProperties>
</file>